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17CEC">
      <w:pPr>
        <w:spacing w:line="360" w:lineRule="auto"/>
        <w:jc w:val="center"/>
        <w:rPr>
          <w:rFonts w:hint="eastAsia" w:ascii="方正小标宋简体" w:hAnsi="仿宋_GB2312" w:eastAsia="方正小标宋简体"/>
          <w:sz w:val="40"/>
          <w:szCs w:val="40"/>
          <w:lang w:eastAsia="zh-CN"/>
        </w:rPr>
      </w:pPr>
      <w:r>
        <w:rPr>
          <w:rFonts w:hint="eastAsia" w:ascii="方正小标宋简体" w:hAnsi="仿宋_GB2312" w:eastAsia="方正小标宋简体"/>
          <w:sz w:val="40"/>
          <w:szCs w:val="40"/>
        </w:rPr>
        <w:t>2</w:t>
      </w:r>
      <w:r>
        <w:rPr>
          <w:rFonts w:ascii="方正小标宋简体" w:hAnsi="仿宋_GB2312" w:eastAsia="方正小标宋简体"/>
          <w:sz w:val="40"/>
          <w:szCs w:val="40"/>
        </w:rPr>
        <w:t>02</w:t>
      </w:r>
      <w:r>
        <w:rPr>
          <w:rFonts w:hint="eastAsia" w:ascii="方正小标宋简体" w:hAnsi="仿宋_GB2312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sz w:val="40"/>
          <w:szCs w:val="40"/>
        </w:rPr>
        <w:t>年端午节放假期间教学安排</w:t>
      </w:r>
    </w:p>
    <w:p w14:paraId="69024B10"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一、本科生教学安排</w:t>
      </w:r>
    </w:p>
    <w:p w14:paraId="5226900F">
      <w:pPr>
        <w:spacing w:line="55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（一）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日至6月2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日没有安排理论课程教学任务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</w:p>
    <w:p w14:paraId="55D8D0D8">
      <w:pPr>
        <w:spacing w:line="55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（二）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日至6月2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日实验教学任务，按照实验教学管理系统的教学安排执行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</w:p>
    <w:p w14:paraId="236CEF95">
      <w:pPr>
        <w:spacing w:line="55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（三）6月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日校内实习实训教学安排已在教务系统中调整完毕，请按系统中课表上课。校外实习实践环节均按报备的执行计划进行。</w:t>
      </w:r>
    </w:p>
    <w:p w14:paraId="5F11BF9C"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二、研究生教学安排</w:t>
      </w:r>
    </w:p>
    <w:p w14:paraId="3A072E91"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（一）全日制研究生教学安排</w:t>
      </w:r>
    </w:p>
    <w:p w14:paraId="302CBCB1"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6月19日至21日停课，原教学安排全部顺延；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/>
          <w:sz w:val="32"/>
          <w:szCs w:val="32"/>
        </w:rPr>
        <w:t>教学安排均已在研究生教育综合管理系统中调整完毕，请按系统中课表上课；如有其它教学调整需求，请任课教师在系统单独申请调课。</w:t>
      </w:r>
    </w:p>
    <w:p w14:paraId="78F9ACBC"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（二）非全日制研究生教学安排</w:t>
      </w:r>
    </w:p>
    <w:p w14:paraId="31CEDEDC"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成班级建制的非全日制研究生教学仍按原教学计划执行。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8C"/>
    <w:rsid w:val="001724D4"/>
    <w:rsid w:val="0021128E"/>
    <w:rsid w:val="002172A0"/>
    <w:rsid w:val="002450EA"/>
    <w:rsid w:val="0042693E"/>
    <w:rsid w:val="00566A1A"/>
    <w:rsid w:val="005D0F0B"/>
    <w:rsid w:val="007A73E3"/>
    <w:rsid w:val="007B7348"/>
    <w:rsid w:val="00861530"/>
    <w:rsid w:val="008A0E67"/>
    <w:rsid w:val="00903470"/>
    <w:rsid w:val="009638A7"/>
    <w:rsid w:val="00AE4EAA"/>
    <w:rsid w:val="00DC708C"/>
    <w:rsid w:val="00F73F19"/>
    <w:rsid w:val="19FF39D5"/>
    <w:rsid w:val="340F79F0"/>
    <w:rsid w:val="6B62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318</Characters>
  <Lines>2</Lines>
  <Paragraphs>1</Paragraphs>
  <TotalTime>94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2025-05-23T12:54:00Z</dcterms:created>
  <dc:creator>PC</dc:creator>
  <cp:lastModifiedBy>PC</cp:lastModifiedBy>
  <cp:lastPrinted>2026-06-15T01:44:03Z</cp:lastPrinted>
  <dcterms:modified xsi:type="dcterms:W3CDTF">2026-06-15T01:45:25Z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eyJoZGlkIjoiYjg4NDFiYjI2MWZlYzYyOTM2ODg1NmY5NTcyOTcwMTAiLCJ1c2VySWQiOiI0MzQyMTczNzAifQ==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EF6B2094AABD4F899111781B7BB4294F_13</vt:lpwstr>
  </property>
</Properties>
</file>