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94" w:rsidRPr="00824B6E" w:rsidRDefault="00C10594" w:rsidP="00C10594">
      <w:pPr>
        <w:widowControl/>
        <w:spacing w:line="480" w:lineRule="exact"/>
        <w:jc w:val="center"/>
        <w:rPr>
          <w:rFonts w:ascii="方正小标宋简体" w:eastAsia="方正小标宋简体" w:hAnsi="微软雅黑" w:cs="宋体" w:hint="eastAsia"/>
          <w:kern w:val="0"/>
          <w:sz w:val="32"/>
          <w:szCs w:val="32"/>
        </w:rPr>
      </w:pPr>
      <w:r w:rsidRPr="00C10594">
        <w:rPr>
          <w:rFonts w:ascii="方正小标宋简体" w:eastAsia="方正小标宋简体" w:hAnsi="微软雅黑" w:cs="宋体" w:hint="eastAsia"/>
          <w:bCs/>
          <w:kern w:val="0"/>
          <w:sz w:val="32"/>
          <w:szCs w:val="32"/>
        </w:rPr>
        <w:t>武汉理工大学会议中心（西院大礼堂）借用申请表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3"/>
        <w:gridCol w:w="207"/>
        <w:gridCol w:w="2693"/>
        <w:gridCol w:w="1276"/>
        <w:gridCol w:w="2911"/>
      </w:tblGrid>
      <w:tr w:rsidR="00C10594" w:rsidRPr="00824B6E" w:rsidTr="00C10594">
        <w:trPr>
          <w:trHeight w:val="1182"/>
          <w:jc w:val="center"/>
        </w:trPr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C10594" w:rsidRDefault="00C10594" w:rsidP="004266A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申请单位</w:t>
            </w:r>
          </w:p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       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C10594" w:rsidRDefault="00C10594" w:rsidP="004266A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拟借用</w:t>
            </w:r>
          </w:p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场地</w:t>
            </w:r>
            <w:r w:rsidRPr="00824B6E">
              <w:rPr>
                <w:rFonts w:ascii="Calibri" w:eastAsia="黑体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参与人数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使用时间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righ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日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时至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时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使用设备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□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投影仪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□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话筒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□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音响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□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灯光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活动内容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410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活动现场负责人（老师）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签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4103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手机号码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0594" w:rsidRPr="00824B6E" w:rsidRDefault="00C10594" w:rsidP="004266A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场地</w:t>
            </w:r>
            <w:r w:rsidRPr="00824B6E">
              <w:rPr>
                <w:rFonts w:ascii="Calibri" w:eastAsia="黑体" w:hAnsi="Calibri" w:cs="Calibri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使用</w:t>
            </w:r>
            <w:r w:rsidRPr="00824B6E">
              <w:rPr>
                <w:rFonts w:ascii="Calibri" w:eastAsia="黑体" w:hAnsi="Calibri" w:cs="Calibri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须知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C10594">
            <w:pPr>
              <w:widowControl/>
              <w:spacing w:line="320" w:lineRule="exact"/>
              <w:jc w:val="lef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1.申请单位须遵守《武汉理工大学大型活动安全管理规定》（校办字〔2013〕5号）文件相关要求。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320" w:lineRule="exact"/>
              <w:jc w:val="lef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2.按照“谁申请，谁负责”的原则，申请单位负责人是活动的安全责任人，并指定现场负责人落实整个活动的组织、安全等工作；严禁参加活动人员使用明火及携带易燃易爆、有毒有害物品入场。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320" w:lineRule="exact"/>
              <w:jc w:val="lef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3.申请单位须遵守相关管理规定，爱护场地内设施，严格控制彩排音量。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320" w:lineRule="exact"/>
              <w:jc w:val="lef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4.活动结束后，申请单位须清理场地，填写《武汉理工大学会议中心（西院大礼堂）使用情况记录表》。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320" w:lineRule="exact"/>
              <w:jc w:val="lef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5.遇学校举办大型活动或召开重要会议，申请单位须服从</w:t>
            </w:r>
            <w:r w:rsidRPr="00C1059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党政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办公室调配。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82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Pr="00824B6E" w:rsidRDefault="00C10594" w:rsidP="00C10594">
            <w:pPr>
              <w:widowControl/>
              <w:spacing w:line="380" w:lineRule="atLeast"/>
              <w:jc w:val="lef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申请借用学校场地及设施，遵守相关管理规定，承担安全责任，保证场地内设施完好。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38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申请单位负责人（签名）：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380" w:lineRule="atLeast"/>
              <w:jc w:val="righ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   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0594" w:rsidRPr="00824B6E" w:rsidTr="00C10594">
        <w:trPr>
          <w:jc w:val="center"/>
        </w:trPr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Default="00C10594" w:rsidP="00C1059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C1059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党政办</w:t>
            </w:r>
            <w:r w:rsidRPr="00824B6E">
              <w:rPr>
                <w:rFonts w:ascii="Calibri" w:eastAsia="黑体" w:hAnsi="Calibri" w:cs="Calibri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领导</w:t>
            </w:r>
            <w:r w:rsidRPr="00824B6E">
              <w:rPr>
                <w:rFonts w:ascii="Calibri" w:eastAsia="黑体" w:hAnsi="Calibri" w:cs="Calibri"/>
                <w:kern w:val="0"/>
                <w:sz w:val="28"/>
                <w:szCs w:val="28"/>
              </w:rPr>
              <w:t> </w:t>
            </w:r>
          </w:p>
          <w:p w:rsidR="00C10594" w:rsidRDefault="00C10594" w:rsidP="00C10594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 w:val="28"/>
                <w:szCs w:val="28"/>
              </w:rPr>
            </w:pPr>
            <w:r w:rsidRPr="00824B6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审批</w:t>
            </w:r>
            <w:r w:rsidRPr="00824B6E">
              <w:rPr>
                <w:rFonts w:ascii="Calibri" w:eastAsia="黑体" w:hAnsi="Calibri" w:cs="Calibri"/>
                <w:kern w:val="0"/>
                <w:sz w:val="28"/>
                <w:szCs w:val="28"/>
              </w:rPr>
              <w:t> </w:t>
            </w:r>
          </w:p>
          <w:p w:rsidR="00C10594" w:rsidRPr="00824B6E" w:rsidRDefault="00C10594" w:rsidP="00C10594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594" w:rsidRDefault="00C10594" w:rsidP="004266A3">
            <w:pPr>
              <w:widowControl/>
              <w:spacing w:before="180" w:after="180" w:line="390" w:lineRule="atLeast"/>
              <w:jc w:val="righ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C10594" w:rsidRPr="00824B6E" w:rsidRDefault="00C10594" w:rsidP="00C10594">
            <w:pPr>
              <w:widowControl/>
              <w:spacing w:before="180" w:after="180" w:line="390" w:lineRule="atLeast"/>
              <w:jc w:val="righ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  <w:r w:rsidRPr="00824B6E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3641F5" w:rsidRDefault="003641F5" w:rsidP="00C10594"/>
    <w:sectPr w:rsidR="0036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6E" w:rsidRDefault="00405D6E" w:rsidP="00C10594">
      <w:r>
        <w:separator/>
      </w:r>
    </w:p>
  </w:endnote>
  <w:endnote w:type="continuationSeparator" w:id="0">
    <w:p w:rsidR="00405D6E" w:rsidRDefault="00405D6E" w:rsidP="00C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6E" w:rsidRDefault="00405D6E" w:rsidP="00C10594">
      <w:r>
        <w:separator/>
      </w:r>
    </w:p>
  </w:footnote>
  <w:footnote w:type="continuationSeparator" w:id="0">
    <w:p w:rsidR="00405D6E" w:rsidRDefault="00405D6E" w:rsidP="00C1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1"/>
    <w:rsid w:val="003641F5"/>
    <w:rsid w:val="00405D6E"/>
    <w:rsid w:val="00576F81"/>
    <w:rsid w:val="00C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ACB68"/>
  <w15:chartTrackingRefBased/>
  <w15:docId w15:val="{59F138C7-9D35-4FF9-852D-BFBF74B4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石春祥</dc:creator>
  <cp:keywords/>
  <dc:description/>
  <cp:lastModifiedBy>石春祥</cp:lastModifiedBy>
  <cp:revision>2</cp:revision>
  <dcterms:created xsi:type="dcterms:W3CDTF">2019-10-24T01:21:00Z</dcterms:created>
  <dcterms:modified xsi:type="dcterms:W3CDTF">2019-10-24T01:28:00Z</dcterms:modified>
</cp:coreProperties>
</file>